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09" w:rsidRPr="00BF4626" w:rsidRDefault="00E95CA5" w:rsidP="00E00DC0">
      <w:pPr>
        <w:spacing w:after="0"/>
        <w:rPr>
          <w:rFonts w:ascii="Alwyn" w:eastAsiaTheme="minorEastAsia" w:hAnsi="Alwyn" w:cs="Alwyn Light"/>
          <w:b/>
          <w:color w:val="6F0142"/>
          <w:kern w:val="24"/>
          <w:sz w:val="28"/>
          <w:szCs w:val="28"/>
        </w:rPr>
      </w:pPr>
      <w:r>
        <w:rPr>
          <w:rFonts w:ascii="Alwyn" w:eastAsiaTheme="minorEastAsia" w:hAnsi="Alwyn" w:cs="Alwyn Light"/>
          <w:b/>
          <w:noProof/>
          <w:color w:val="6F0142"/>
          <w:kern w:val="24"/>
          <w:sz w:val="28"/>
          <w:szCs w:val="28"/>
          <w:lang w:eastAsia="nl-NL"/>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-259526</wp:posOffset>
                </wp:positionV>
                <wp:extent cx="1249699" cy="810123"/>
                <wp:effectExtent l="19050" t="152400" r="0" b="142875"/>
                <wp:wrapNone/>
                <wp:docPr id="11" name="Tekstvak 11"/>
                <wp:cNvGraphicFramePr/>
                <a:graphic xmlns:a="http://schemas.openxmlformats.org/drawingml/2006/main">
                  <a:graphicData uri="http://schemas.microsoft.com/office/word/2010/wordprocessingShape">
                    <wps:wsp>
                      <wps:cNvSpPr txBox="1"/>
                      <wps:spPr>
                        <a:xfrm rot="1134767">
                          <a:off x="0" y="0"/>
                          <a:ext cx="1249699" cy="810123"/>
                        </a:xfrm>
                        <a:prstGeom prst="rect">
                          <a:avLst/>
                        </a:prstGeom>
                        <a:noFill/>
                        <a:ln w="6350">
                          <a:noFill/>
                        </a:ln>
                      </wps:spPr>
                      <wps:txbx>
                        <w:txbxContent>
                          <w:p w:rsidR="00281C1A" w:rsidRPr="00281C1A" w:rsidRDefault="00281C1A">
                            <w:pPr>
                              <w:rPr>
                                <w:rFonts w:ascii="Alwyn" w:hAnsi="Alwyn"/>
                                <w:color w:val="FFFFFF" w:themeColor="background1"/>
                              </w:rPr>
                            </w:pPr>
                            <w:r>
                              <w:rPr>
                                <w:rFonts w:ascii="Alwyn" w:hAnsi="Alwyn"/>
                                <w:color w:val="FFFFFF" w:themeColor="background1"/>
                              </w:rPr>
                              <w:t>Deelnemers</w:t>
                            </w:r>
                            <w:r w:rsidRPr="00281C1A">
                              <w:rPr>
                                <w:rFonts w:ascii="Alwyn" w:hAnsi="Alwyn"/>
                                <w:color w:val="FFFFFF" w:themeColor="background1"/>
                              </w:rPr>
                              <w:t xml:space="preserve">: </w:t>
                            </w:r>
                            <w:r w:rsidRPr="00281C1A">
                              <w:rPr>
                                <w:rFonts w:ascii="Alwyn" w:hAnsi="Alwyn"/>
                                <w:color w:val="FFFFFF" w:themeColor="background1"/>
                              </w:rPr>
                              <w:br/>
                              <w:t>1 opleider/staflid + 1 aios van elke opleiding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margin-left:47.2pt;margin-top:-20.45pt;width:98.4pt;height:63.8pt;rotation:1239468fd;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" filled="f" stroked="f" strokeweight=".5pt">
                <v:textbox>
                  <w:txbxContent>
                    <w:p w:rsidR="00281C1A" w:rsidRPr="00281C1A" w:rsidRDefault="00281C1A">
                      <w:pPr>
                        <w:rPr>
                          <w:rFonts w:ascii="Alwyn" w:hAnsi="Alwyn"/>
                          <w:color w:val="FFFFFF" w:themeColor="background1"/>
                        </w:rPr>
                      </w:pPr>
                      <w:r>
                        <w:rPr>
                          <w:rFonts w:ascii="Alwyn" w:hAnsi="Alwyn"/>
                          <w:color w:val="FFFFFF" w:themeColor="background1"/>
                        </w:rPr>
                        <w:t>Deelnemers</w:t>
                      </w:r>
                      <w:r w:rsidRPr="00281C1A">
                        <w:rPr>
                          <w:rFonts w:ascii="Alwyn" w:hAnsi="Alwyn"/>
                          <w:color w:val="FFFFFF" w:themeColor="background1"/>
                        </w:rPr>
                        <w:t xml:space="preserve">: </w:t>
                      </w:r>
                      <w:r w:rsidRPr="00281C1A">
                        <w:rPr>
                          <w:rFonts w:ascii="Alwyn" w:hAnsi="Alwyn"/>
                          <w:color w:val="FFFFFF" w:themeColor="background1"/>
                        </w:rPr>
                        <w:br/>
                        <w:t>1 opleider/staflid + 1 aios van elke opleiding</w:t>
                      </w:r>
                    </w:p>
                  </w:txbxContent>
                </v:textbox>
                <w10:wrap anchorx="margin"/>
              </v:shape>
            </w:pict>
          </mc:Fallback>
        </mc:AlternateContent>
      </w:r>
      <w:r>
        <w:rPr>
          <w:rFonts w:ascii="Alwyn" w:eastAsiaTheme="minorEastAsia" w:hAnsi="Alwyn" w:cs="Alwyn Light"/>
          <w:b/>
          <w:noProof/>
          <w:color w:val="6F0142"/>
          <w:kern w:val="24"/>
          <w:sz w:val="28"/>
          <w:szCs w:val="28"/>
          <w:lang w:eastAsia="nl-NL"/>
        </w:rPr>
        <mc:AlternateContent>
          <mc:Choice Requires="wps">
            <w:drawing>
              <wp:anchor distT="0" distB="0" distL="114300" distR="114300" simplePos="0" relativeHeight="251662336" behindDoc="0" locked="0" layoutInCell="1" allowOverlap="1">
                <wp:simplePos x="0" y="0"/>
                <wp:positionH relativeFrom="column">
                  <wp:posOffset>4274507</wp:posOffset>
                </wp:positionH>
                <wp:positionV relativeFrom="paragraph">
                  <wp:posOffset>-1054224</wp:posOffset>
                </wp:positionV>
                <wp:extent cx="2312708" cy="2333767"/>
                <wp:effectExtent l="19050" t="38100" r="30480" b="66675"/>
                <wp:wrapNone/>
                <wp:docPr id="10" name="Explosie 1 10"/>
                <wp:cNvGraphicFramePr/>
                <a:graphic xmlns:a="http://schemas.openxmlformats.org/drawingml/2006/main">
                  <a:graphicData uri="http://schemas.microsoft.com/office/word/2010/wordprocessingShape">
                    <wps:wsp>
                      <wps:cNvSpPr/>
                      <wps:spPr>
                        <a:xfrm>
                          <a:off x="0" y="0"/>
                          <a:ext cx="2312708" cy="2333767"/>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83E3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e 1 10" o:spid="_x0000_s1026" type="#_x0000_t71" style="position:absolute;margin-left:336.6pt;margin-top:-83pt;width:182.1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" fillcolor="#ed7d31 [3205]" strokecolor="#823b0b [1605]" strokeweight="1pt"/>
            </w:pict>
          </mc:Fallback>
        </mc:AlternateContent>
      </w:r>
      <w:r w:rsidR="006F3BAE" w:rsidRPr="00BF4626">
        <w:rPr>
          <w:rFonts w:ascii="Alwyn" w:eastAsiaTheme="minorEastAsia" w:hAnsi="Alwyn" w:cs="Alwyn Light"/>
          <w:b/>
          <w:color w:val="6F0142"/>
          <w:kern w:val="24"/>
          <w:sz w:val="28"/>
          <w:szCs w:val="28"/>
        </w:rPr>
        <w:t xml:space="preserve">Uitnodiging </w:t>
      </w:r>
      <w:r w:rsidR="00287EC2" w:rsidRPr="00BF4626">
        <w:rPr>
          <w:rFonts w:ascii="Alwyn" w:eastAsiaTheme="minorEastAsia" w:hAnsi="Alwyn" w:cs="Alwyn Light"/>
          <w:b/>
          <w:color w:val="6F0142"/>
          <w:kern w:val="24"/>
          <w:sz w:val="28"/>
          <w:szCs w:val="28"/>
        </w:rPr>
        <w:t>Heimiddag COC St. Antonius Ziekenhuis</w:t>
      </w:r>
    </w:p>
    <w:p w:rsidR="00287EC2" w:rsidRPr="005C5847" w:rsidRDefault="004F1699" w:rsidP="00E00DC0">
      <w:pPr>
        <w:spacing w:after="0"/>
        <w:rPr>
          <w:rFonts w:ascii="Alwyn" w:eastAsiaTheme="minorEastAsia" w:hAnsi="Alwyn" w:cs="Alwyn Light"/>
          <w:color w:val="6F0142"/>
          <w:kern w:val="24"/>
        </w:rPr>
      </w:pPr>
      <w:r w:rsidRPr="005C5847">
        <w:rPr>
          <w:rFonts w:ascii="Alwyn" w:eastAsiaTheme="minorEastAsia" w:hAnsi="Alwyn" w:cs="Alwyn Light"/>
          <w:color w:val="6F0142"/>
          <w:kern w:val="24"/>
        </w:rPr>
        <w:t xml:space="preserve">Dinsdag </w:t>
      </w:r>
      <w:r w:rsidR="00DB5550">
        <w:rPr>
          <w:rFonts w:ascii="Alwyn" w:eastAsiaTheme="minorEastAsia" w:hAnsi="Alwyn" w:cs="Alwyn Light"/>
          <w:color w:val="6F0142"/>
          <w:kern w:val="24"/>
        </w:rPr>
        <w:t>28 september 2021</w:t>
      </w:r>
    </w:p>
    <w:p w:rsidR="00287EC2" w:rsidRPr="00BF4626" w:rsidRDefault="00F6594C" w:rsidP="00E00DC0">
      <w:pPr>
        <w:spacing w:after="0"/>
        <w:rPr>
          <w:rFonts w:ascii="Alwyn" w:hAnsi="Alwyn"/>
          <w:sz w:val="20"/>
          <w:szCs w:val="20"/>
        </w:rPr>
      </w:pPr>
      <w:r>
        <w:rPr>
          <w:noProof/>
          <w:lang w:eastAsia="nl-NL"/>
        </w:rPr>
        <w:drawing>
          <wp:inline distT="0" distB="0" distL="0" distR="0" wp14:anchorId="262BCF04" wp14:editId="79B1998D">
            <wp:extent cx="2653163" cy="6064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288" t="54405" r="17155" b="43892"/>
                    <a:stretch/>
                  </pic:blipFill>
                  <pic:spPr bwMode="auto">
                    <a:xfrm>
                      <a:off x="0" y="0"/>
                      <a:ext cx="2682018" cy="61307"/>
                    </a:xfrm>
                    <a:prstGeom prst="rect">
                      <a:avLst/>
                    </a:prstGeom>
                    <a:ln>
                      <a:noFill/>
                    </a:ln>
                    <a:extLst>
                      <a:ext uri="{53640926-AAD7-44D8-BBD7-CCE9431645EC}">
                        <a14:shadowObscured xmlns:a14="http://schemas.microsoft.com/office/drawing/2010/main"/>
                      </a:ext>
                    </a:extLst>
                  </pic:spPr>
                </pic:pic>
              </a:graphicData>
            </a:graphic>
          </wp:inline>
        </w:drawing>
      </w:r>
    </w:p>
    <w:p w:rsidR="00F6594C" w:rsidRDefault="00F6594C" w:rsidP="00E00DC0">
      <w:pPr>
        <w:spacing w:after="0"/>
        <w:rPr>
          <w:rFonts w:ascii="Alwyn" w:hAnsi="Alwyn"/>
          <w:sz w:val="20"/>
          <w:szCs w:val="20"/>
        </w:rPr>
      </w:pPr>
    </w:p>
    <w:p w:rsidR="004F1699" w:rsidRPr="0097629D" w:rsidRDefault="00E95CA5" w:rsidP="00E00DC0">
      <w:pPr>
        <w:spacing w:after="0"/>
        <w:rPr>
          <w:rFonts w:ascii="Alwyn" w:hAnsi="Alwyn"/>
        </w:rPr>
      </w:pPr>
      <w:r w:rsidRPr="0097629D">
        <w:rPr>
          <w:noProof/>
          <w:lang w:eastAsia="nl-NL"/>
        </w:rPr>
        <w:drawing>
          <wp:anchor distT="0" distB="0" distL="114300" distR="114300" simplePos="0" relativeHeight="251661312" behindDoc="0" locked="0" layoutInCell="1" allowOverlap="1">
            <wp:simplePos x="0" y="0"/>
            <wp:positionH relativeFrom="column">
              <wp:posOffset>4674870</wp:posOffset>
            </wp:positionH>
            <wp:positionV relativeFrom="paragraph">
              <wp:posOffset>72390</wp:posOffset>
            </wp:positionV>
            <wp:extent cx="1170940" cy="1663700"/>
            <wp:effectExtent l="19050" t="19050" r="10160" b="1270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7675" t="8909" r="38640" b="37248"/>
                    <a:stretch/>
                  </pic:blipFill>
                  <pic:spPr bwMode="auto">
                    <a:xfrm>
                      <a:off x="0" y="0"/>
                      <a:ext cx="1170940" cy="166370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629D">
        <w:rPr>
          <w:noProof/>
          <w:lang w:eastAsia="nl-NL"/>
        </w:rPr>
        <w:drawing>
          <wp:anchor distT="0" distB="0" distL="114300" distR="114300" simplePos="0" relativeHeight="251660288" behindDoc="0" locked="0" layoutInCell="1" allowOverlap="1">
            <wp:simplePos x="0" y="0"/>
            <wp:positionH relativeFrom="column">
              <wp:posOffset>3421380</wp:posOffset>
            </wp:positionH>
            <wp:positionV relativeFrom="paragraph">
              <wp:posOffset>71281</wp:posOffset>
            </wp:positionV>
            <wp:extent cx="1203325" cy="1664335"/>
            <wp:effectExtent l="19050" t="19050" r="15875" b="1206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3878" t="9855" r="34841" b="20923"/>
                    <a:stretch/>
                  </pic:blipFill>
                  <pic:spPr bwMode="auto">
                    <a:xfrm>
                      <a:off x="0" y="0"/>
                      <a:ext cx="1203325" cy="1664335"/>
                    </a:xfrm>
                    <a:prstGeom prst="rect">
                      <a:avLst/>
                    </a:prstGeom>
                    <a:ln w="19050">
                      <a:solidFill>
                        <a:schemeClr val="tx1">
                          <a:lumMod val="50000"/>
                          <a:lumOff val="50000"/>
                        </a:schemeClr>
                      </a:solidFill>
                    </a:ln>
                    <a:effectLst>
                      <a:softEdge rad="254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6615" w:rsidRPr="0097629D">
        <w:rPr>
          <w:rFonts w:ascii="Alwyn" w:hAnsi="Alwyn"/>
        </w:rPr>
        <w:t>15:30 – 16:00</w:t>
      </w:r>
    </w:p>
    <w:p w:rsidR="000E6615" w:rsidRPr="00BF4626" w:rsidRDefault="000E6615" w:rsidP="00E00DC0">
      <w:pPr>
        <w:spacing w:after="0"/>
        <w:rPr>
          <w:rFonts w:ascii="Alwyn" w:eastAsiaTheme="minorEastAsia" w:hAnsi="Alwyn" w:cs="Alwyn Light"/>
          <w:b/>
          <w:color w:val="6F0142"/>
          <w:kern w:val="24"/>
          <w:sz w:val="24"/>
          <w:szCs w:val="24"/>
        </w:rPr>
      </w:pPr>
      <w:r w:rsidRPr="00BF4626">
        <w:rPr>
          <w:rFonts w:ascii="Alwyn" w:eastAsiaTheme="minorEastAsia" w:hAnsi="Alwyn" w:cs="Alwyn Light"/>
          <w:b/>
          <w:color w:val="6F0142"/>
          <w:kern w:val="24"/>
          <w:sz w:val="24"/>
          <w:szCs w:val="24"/>
        </w:rPr>
        <w:t>Inloop</w:t>
      </w:r>
    </w:p>
    <w:p w:rsidR="000E6615" w:rsidRPr="00BF4626" w:rsidRDefault="000E6615" w:rsidP="00E00DC0">
      <w:pPr>
        <w:spacing w:after="0"/>
        <w:rPr>
          <w:rFonts w:ascii="Alwyn" w:hAnsi="Alwyn"/>
          <w:sz w:val="20"/>
          <w:szCs w:val="20"/>
        </w:rPr>
      </w:pPr>
    </w:p>
    <w:p w:rsidR="000E6615" w:rsidRPr="0097629D" w:rsidRDefault="000E6615" w:rsidP="00E00DC0">
      <w:pPr>
        <w:spacing w:after="0"/>
        <w:rPr>
          <w:rFonts w:ascii="Alwyn" w:hAnsi="Alwyn"/>
        </w:rPr>
      </w:pPr>
      <w:r w:rsidRPr="0097629D">
        <w:rPr>
          <w:rFonts w:ascii="Alwyn" w:hAnsi="Alwyn"/>
        </w:rPr>
        <w:t>16:00 – 17:30</w:t>
      </w:r>
    </w:p>
    <w:p w:rsidR="003F4F49" w:rsidRPr="00BF4626" w:rsidRDefault="003F4F49" w:rsidP="00E00DC0">
      <w:pPr>
        <w:spacing w:after="0"/>
        <w:rPr>
          <w:rFonts w:ascii="Alwyn" w:eastAsiaTheme="minorEastAsia" w:hAnsi="Alwyn" w:cs="Alwyn Light"/>
          <w:b/>
          <w:color w:val="6F0142"/>
          <w:kern w:val="24"/>
          <w:sz w:val="24"/>
          <w:szCs w:val="24"/>
        </w:rPr>
      </w:pPr>
      <w:proofErr w:type="spellStart"/>
      <w:r w:rsidRPr="00BF4626">
        <w:rPr>
          <w:rFonts w:ascii="Alwyn" w:eastAsiaTheme="minorEastAsia" w:hAnsi="Alwyn" w:cs="Alwyn Light"/>
          <w:b/>
          <w:color w:val="6F0142"/>
          <w:kern w:val="24"/>
          <w:sz w:val="24"/>
          <w:szCs w:val="24"/>
        </w:rPr>
        <w:t>Meerjaren</w:t>
      </w:r>
      <w:r w:rsidR="00B90B95">
        <w:rPr>
          <w:rFonts w:ascii="Alwyn" w:eastAsiaTheme="minorEastAsia" w:hAnsi="Alwyn" w:cs="Alwyn Light"/>
          <w:b/>
          <w:color w:val="6F0142"/>
          <w:kern w:val="24"/>
          <w:sz w:val="24"/>
          <w:szCs w:val="24"/>
        </w:rPr>
        <w:t>visie</w:t>
      </w:r>
      <w:proofErr w:type="spellEnd"/>
      <w:r w:rsidRPr="00BF4626">
        <w:rPr>
          <w:rFonts w:ascii="Alwyn" w:eastAsiaTheme="minorEastAsia" w:hAnsi="Alwyn" w:cs="Alwyn Light"/>
          <w:b/>
          <w:color w:val="6F0142"/>
          <w:kern w:val="24"/>
          <w:sz w:val="24"/>
          <w:szCs w:val="24"/>
        </w:rPr>
        <w:t xml:space="preserve"> COC</w:t>
      </w:r>
    </w:p>
    <w:p w:rsidR="003F4F49" w:rsidRDefault="003F4F49" w:rsidP="00E00DC0">
      <w:pPr>
        <w:spacing w:after="0"/>
        <w:rPr>
          <w:rFonts w:ascii="Alwyn" w:hAnsi="Alwyn"/>
          <w:sz w:val="20"/>
          <w:szCs w:val="20"/>
        </w:rPr>
      </w:pPr>
    </w:p>
    <w:p w:rsidR="00B90B95" w:rsidRPr="0097629D" w:rsidRDefault="00B90B95" w:rsidP="00B90B95">
      <w:pPr>
        <w:autoSpaceDE w:val="0"/>
        <w:autoSpaceDN w:val="0"/>
        <w:adjustRightInd w:val="0"/>
        <w:spacing w:after="120" w:line="240" w:lineRule="auto"/>
        <w:rPr>
          <w:rFonts w:ascii="Alwyn" w:hAnsi="Alwyn"/>
        </w:rPr>
      </w:pPr>
      <w:r w:rsidRPr="0097629D">
        <w:rPr>
          <w:rFonts w:ascii="Alwyn" w:hAnsi="Alwyn"/>
        </w:rPr>
        <w:t>Waar wil het St. Antonius Ziekenhuis naartoe met de medische vervolgopleidingen? Wat kunnen we leren van de rode draden en hoe anticiperen we op de ontwikkelingen?</w:t>
      </w:r>
    </w:p>
    <w:p w:rsidR="005404B1" w:rsidRDefault="005404B1" w:rsidP="005404B1">
      <w:pPr>
        <w:pStyle w:val="Default"/>
        <w:rPr>
          <w:sz w:val="22"/>
          <w:szCs w:val="22"/>
        </w:rPr>
      </w:pPr>
      <w:r>
        <w:rPr>
          <w:sz w:val="22"/>
          <w:szCs w:val="22"/>
        </w:rPr>
        <w:t>Het (ongevraagd) feedba</w:t>
      </w:r>
      <w:r>
        <w:rPr>
          <w:sz w:val="22"/>
          <w:szCs w:val="22"/>
        </w:rPr>
        <w:t>ck geven en het coachen van de A</w:t>
      </w:r>
      <w:r>
        <w:rPr>
          <w:sz w:val="22"/>
          <w:szCs w:val="22"/>
        </w:rPr>
        <w:t xml:space="preserve">ios in het werkplekleren zijn cruciaal in de opleiding tot zelfstandige zorgprofessionals. </w:t>
      </w:r>
    </w:p>
    <w:p w:rsidR="005404B1" w:rsidRDefault="005404B1" w:rsidP="005404B1">
      <w:pPr>
        <w:pStyle w:val="Default"/>
        <w:rPr>
          <w:sz w:val="22"/>
          <w:szCs w:val="22"/>
        </w:rPr>
      </w:pPr>
      <w:r>
        <w:rPr>
          <w:sz w:val="22"/>
          <w:szCs w:val="22"/>
        </w:rPr>
        <w:t>Uit onderzoek blijkt dat informeel leren op de werkplek aanzienlijk meer bijdraagt aan</w:t>
      </w:r>
      <w:r>
        <w:rPr>
          <w:sz w:val="22"/>
          <w:szCs w:val="22"/>
        </w:rPr>
        <w:t xml:space="preserve"> de professionele vorming  van A</w:t>
      </w:r>
      <w:r>
        <w:rPr>
          <w:sz w:val="22"/>
          <w:szCs w:val="22"/>
        </w:rPr>
        <w:t>ios dan het formele onderwijs. De kwaliteit van supervisie en de veiligheid van het leerklimaat zijn dan ook een noodzakelijke voorwaarde voor effectief leren op de werkvloer.</w:t>
      </w:r>
    </w:p>
    <w:p w:rsidR="005404B1" w:rsidRDefault="005404B1" w:rsidP="005404B1">
      <w:pPr>
        <w:pStyle w:val="Default"/>
        <w:rPr>
          <w:sz w:val="22"/>
          <w:szCs w:val="22"/>
        </w:rPr>
      </w:pPr>
      <w:r>
        <w:rPr>
          <w:sz w:val="22"/>
          <w:szCs w:val="22"/>
        </w:rPr>
        <w:t>Dat geldt voor A</w:t>
      </w:r>
      <w:bookmarkStart w:id="0" w:name="_GoBack"/>
      <w:bookmarkEnd w:id="0"/>
      <w:r>
        <w:rPr>
          <w:sz w:val="22"/>
          <w:szCs w:val="22"/>
        </w:rPr>
        <w:t xml:space="preserve">ios en tegelijkertijd ook voor opleiders en </w:t>
      </w:r>
      <w:proofErr w:type="spellStart"/>
      <w:r>
        <w:rPr>
          <w:sz w:val="22"/>
          <w:szCs w:val="22"/>
        </w:rPr>
        <w:t>supervisoren</w:t>
      </w:r>
      <w:proofErr w:type="spellEnd"/>
      <w:r>
        <w:rPr>
          <w:sz w:val="22"/>
          <w:szCs w:val="22"/>
        </w:rPr>
        <w:t xml:space="preserve">. </w:t>
      </w:r>
    </w:p>
    <w:p w:rsidR="005404B1" w:rsidRDefault="005404B1" w:rsidP="005404B1">
      <w:pPr>
        <w:pStyle w:val="Default"/>
        <w:rPr>
          <w:sz w:val="22"/>
          <w:szCs w:val="22"/>
        </w:rPr>
      </w:pPr>
      <w:r>
        <w:rPr>
          <w:sz w:val="22"/>
          <w:szCs w:val="22"/>
        </w:rPr>
        <w:t>De focus ligt op hoe we supervisie en leerklimaat in het St Antoniusziekenhuis nog beter kunnen vormgeven.</w:t>
      </w:r>
    </w:p>
    <w:p w:rsidR="005404B1" w:rsidRDefault="005404B1" w:rsidP="005404B1">
      <w:pPr>
        <w:pStyle w:val="Default"/>
        <w:rPr>
          <w:sz w:val="22"/>
          <w:szCs w:val="22"/>
        </w:rPr>
      </w:pPr>
      <w:r>
        <w:rPr>
          <w:sz w:val="22"/>
          <w:szCs w:val="22"/>
        </w:rPr>
        <w:t>In dialoog komt aan de orde:</w:t>
      </w:r>
    </w:p>
    <w:p w:rsidR="005404B1" w:rsidRDefault="005404B1" w:rsidP="005404B1">
      <w:pPr>
        <w:pStyle w:val="Default"/>
        <w:numPr>
          <w:ilvl w:val="0"/>
          <w:numId w:val="5"/>
        </w:numPr>
        <w:rPr>
          <w:sz w:val="22"/>
          <w:szCs w:val="22"/>
        </w:rPr>
      </w:pPr>
      <w:r>
        <w:rPr>
          <w:sz w:val="22"/>
          <w:szCs w:val="22"/>
        </w:rPr>
        <w:t>Wanneer is supervisie optimaal?</w:t>
      </w:r>
    </w:p>
    <w:p w:rsidR="005404B1" w:rsidRDefault="005404B1" w:rsidP="005404B1">
      <w:pPr>
        <w:pStyle w:val="Default"/>
        <w:numPr>
          <w:ilvl w:val="0"/>
          <w:numId w:val="5"/>
        </w:numPr>
        <w:rPr>
          <w:sz w:val="22"/>
          <w:szCs w:val="22"/>
        </w:rPr>
      </w:pPr>
      <w:r>
        <w:rPr>
          <w:sz w:val="22"/>
          <w:szCs w:val="22"/>
        </w:rPr>
        <w:t>Aan welke voorwaarden voldoet een veilig en stimulerend leerklimaat?</w:t>
      </w:r>
    </w:p>
    <w:p w:rsidR="005404B1" w:rsidRDefault="005404B1" w:rsidP="005404B1">
      <w:pPr>
        <w:pStyle w:val="Default"/>
        <w:numPr>
          <w:ilvl w:val="0"/>
          <w:numId w:val="5"/>
        </w:numPr>
        <w:rPr>
          <w:sz w:val="22"/>
          <w:szCs w:val="22"/>
        </w:rPr>
      </w:pPr>
      <w:r>
        <w:rPr>
          <w:sz w:val="22"/>
          <w:szCs w:val="22"/>
        </w:rPr>
        <w:t>Wat zijn knelpunten en oplossingsrichtingen?</w:t>
      </w:r>
    </w:p>
    <w:p w:rsidR="005404B1" w:rsidRDefault="005404B1" w:rsidP="005404B1">
      <w:pPr>
        <w:pStyle w:val="Default"/>
        <w:numPr>
          <w:ilvl w:val="0"/>
          <w:numId w:val="5"/>
        </w:numPr>
        <w:rPr>
          <w:sz w:val="22"/>
          <w:szCs w:val="22"/>
        </w:rPr>
      </w:pPr>
      <w:r>
        <w:rPr>
          <w:sz w:val="22"/>
          <w:szCs w:val="22"/>
        </w:rPr>
        <w:t>Hoe kunnen we beter van elkaar leren?</w:t>
      </w:r>
    </w:p>
    <w:p w:rsidR="000E6615" w:rsidRPr="00BF4626" w:rsidRDefault="000E6615" w:rsidP="00E00DC0">
      <w:pPr>
        <w:spacing w:after="0"/>
        <w:rPr>
          <w:rFonts w:ascii="Alwyn" w:hAnsi="Alwyn"/>
          <w:sz w:val="20"/>
          <w:szCs w:val="20"/>
        </w:rPr>
      </w:pPr>
    </w:p>
    <w:p w:rsidR="000E6615" w:rsidRPr="00564868" w:rsidRDefault="00E95CA5" w:rsidP="00E00DC0">
      <w:pPr>
        <w:spacing w:after="0"/>
        <w:rPr>
          <w:rFonts w:ascii="Alwyn" w:hAnsi="Alwyn"/>
        </w:rPr>
      </w:pPr>
      <w:r w:rsidRPr="00564868">
        <w:rPr>
          <w:rFonts w:ascii="Alwyn" w:hAnsi="Alwyn" w:cs="Arial"/>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131464</wp:posOffset>
            </wp:positionV>
            <wp:extent cx="1910080" cy="892810"/>
            <wp:effectExtent l="0" t="0" r="0"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503" t="13136" r="55206" b="55690"/>
                    <a:stretch/>
                  </pic:blipFill>
                  <pic:spPr bwMode="auto">
                    <a:xfrm>
                      <a:off x="0" y="0"/>
                      <a:ext cx="191008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6615" w:rsidRPr="00564868">
        <w:rPr>
          <w:rFonts w:ascii="Alwyn" w:hAnsi="Alwyn"/>
        </w:rPr>
        <w:t>17:30 – 18:30</w:t>
      </w:r>
    </w:p>
    <w:p w:rsidR="000E6615" w:rsidRPr="00BF4626" w:rsidRDefault="003F4F49" w:rsidP="00E00DC0">
      <w:pPr>
        <w:spacing w:after="0"/>
        <w:rPr>
          <w:rFonts w:ascii="Alwyn" w:eastAsiaTheme="minorEastAsia" w:hAnsi="Alwyn" w:cs="Alwyn Light"/>
          <w:b/>
          <w:color w:val="6F0142"/>
          <w:kern w:val="24"/>
          <w:sz w:val="24"/>
          <w:szCs w:val="24"/>
        </w:rPr>
      </w:pPr>
      <w:r w:rsidRPr="00BF4626">
        <w:rPr>
          <w:rFonts w:ascii="Alwyn" w:eastAsiaTheme="minorEastAsia" w:hAnsi="Alwyn" w:cs="Alwyn Light"/>
          <w:b/>
          <w:color w:val="6F0142"/>
          <w:kern w:val="24"/>
          <w:sz w:val="24"/>
          <w:szCs w:val="24"/>
        </w:rPr>
        <w:t>Diner</w:t>
      </w:r>
    </w:p>
    <w:p w:rsidR="00BF4626" w:rsidRDefault="00BF4626" w:rsidP="00E00DC0">
      <w:pPr>
        <w:spacing w:after="0"/>
        <w:rPr>
          <w:rFonts w:ascii="Alwyn" w:hAnsi="Alwyn"/>
          <w:sz w:val="20"/>
          <w:szCs w:val="20"/>
        </w:rPr>
      </w:pPr>
    </w:p>
    <w:p w:rsidR="003F4F49" w:rsidRPr="00564868" w:rsidRDefault="003F4F49" w:rsidP="00E00DC0">
      <w:pPr>
        <w:spacing w:after="0"/>
        <w:rPr>
          <w:rFonts w:ascii="Alwyn" w:hAnsi="Alwyn"/>
        </w:rPr>
      </w:pPr>
      <w:r w:rsidRPr="00564868">
        <w:rPr>
          <w:rFonts w:ascii="Alwyn" w:hAnsi="Alwyn"/>
        </w:rPr>
        <w:t>18:30 – 20:00</w:t>
      </w:r>
    </w:p>
    <w:p w:rsidR="003F4F49" w:rsidRDefault="00B51E44" w:rsidP="00E00DC0">
      <w:pPr>
        <w:spacing w:after="0"/>
        <w:rPr>
          <w:rFonts w:ascii="Alwyn" w:eastAsiaTheme="minorEastAsia" w:hAnsi="Alwyn" w:cs="Alwyn Light"/>
          <w:b/>
          <w:color w:val="6F0142"/>
          <w:kern w:val="24"/>
          <w:sz w:val="24"/>
          <w:szCs w:val="24"/>
        </w:rPr>
      </w:pPr>
      <w:r w:rsidRPr="00BF4626">
        <w:rPr>
          <w:rFonts w:ascii="Alwyn" w:eastAsiaTheme="minorEastAsia" w:hAnsi="Alwyn" w:cs="Alwyn Light"/>
          <w:b/>
          <w:color w:val="6F0142"/>
          <w:kern w:val="24"/>
          <w:sz w:val="24"/>
          <w:szCs w:val="24"/>
        </w:rPr>
        <w:t xml:space="preserve">Professionele </w:t>
      </w:r>
      <w:r w:rsidR="003F4F49" w:rsidRPr="00BF4626">
        <w:rPr>
          <w:rFonts w:ascii="Alwyn" w:eastAsiaTheme="minorEastAsia" w:hAnsi="Alwyn" w:cs="Alwyn Light"/>
          <w:b/>
          <w:color w:val="6F0142"/>
          <w:kern w:val="24"/>
          <w:sz w:val="24"/>
          <w:szCs w:val="24"/>
        </w:rPr>
        <w:t xml:space="preserve">Coaching van </w:t>
      </w:r>
      <w:r w:rsidRPr="00BF4626">
        <w:rPr>
          <w:rFonts w:ascii="Alwyn" w:eastAsiaTheme="minorEastAsia" w:hAnsi="Alwyn" w:cs="Alwyn Light"/>
          <w:b/>
          <w:color w:val="6F0142"/>
          <w:kern w:val="24"/>
          <w:sz w:val="24"/>
          <w:szCs w:val="24"/>
        </w:rPr>
        <w:t>aios</w:t>
      </w:r>
    </w:p>
    <w:p w:rsidR="00E95CA5" w:rsidRDefault="00E95CA5" w:rsidP="00564868">
      <w:pPr>
        <w:autoSpaceDE w:val="0"/>
        <w:autoSpaceDN w:val="0"/>
        <w:adjustRightInd w:val="0"/>
        <w:spacing w:after="120" w:line="240" w:lineRule="auto"/>
        <w:rPr>
          <w:rFonts w:ascii="Alwyn" w:hAnsi="Alwyn" w:cs="Arial"/>
          <w:sz w:val="20"/>
          <w:szCs w:val="20"/>
        </w:rPr>
      </w:pPr>
    </w:p>
    <w:p w:rsidR="00E95CA5" w:rsidRPr="00E95CA5" w:rsidRDefault="00E95CA5" w:rsidP="00E95CA5">
      <w:pPr>
        <w:autoSpaceDE w:val="0"/>
        <w:autoSpaceDN w:val="0"/>
        <w:adjustRightInd w:val="0"/>
        <w:spacing w:after="120" w:line="240" w:lineRule="auto"/>
        <w:rPr>
          <w:rFonts w:ascii="Alwyn" w:hAnsi="Alwyn" w:cs="Arial"/>
        </w:rPr>
      </w:pPr>
      <w:r w:rsidRPr="00E95CA5">
        <w:rPr>
          <w:rFonts w:ascii="Alwyn" w:hAnsi="Alwyn" w:cs="Arial"/>
        </w:rPr>
        <w:t xml:space="preserve">In het dagelijks leven van de aios is het moeilijk ruimte maken voor persoonlijke reflectie. Ondanks een hoge werkbevlogenheid is overbelasting en uitval een toenemend probleem als gevolg van hoge werkdruk, ingrijpende patiëntencontacten en grote verantwoordelijkheid. Coaching versterkt de persoonlijke en professionele ontwikkeling voor zowel aios als stafleden. In het Challenge &amp; Support programma wordt coaching laagdrempelig aangeboden aan medisch specialisten (in vervolgopleiding). </w:t>
      </w:r>
    </w:p>
    <w:p w:rsidR="00E95CA5" w:rsidRPr="00E95CA5" w:rsidRDefault="00E95CA5" w:rsidP="00E95CA5">
      <w:pPr>
        <w:autoSpaceDE w:val="0"/>
        <w:autoSpaceDN w:val="0"/>
        <w:adjustRightInd w:val="0"/>
        <w:spacing w:after="120" w:line="240" w:lineRule="auto"/>
        <w:rPr>
          <w:rFonts w:ascii="Alwyn" w:hAnsi="Alwyn" w:cs="Arial"/>
        </w:rPr>
      </w:pPr>
      <w:r w:rsidRPr="00E95CA5">
        <w:rPr>
          <w:rFonts w:ascii="Alwyn" w:hAnsi="Alwyn" w:cs="Arial"/>
        </w:rPr>
        <w:t xml:space="preserve">De resultaten uit het gekoppelde effectiviteitsonderzoek tonen een positief effect op autonomie, werk-privé balans en burn-out klachten. Het programma legt de focus op potentieontwikkeling; </w:t>
      </w:r>
      <w:proofErr w:type="spellStart"/>
      <w:r w:rsidRPr="00E95CA5">
        <w:rPr>
          <w:rFonts w:ascii="Alwyn" w:hAnsi="Alwyn" w:cs="Arial"/>
        </w:rPr>
        <w:t>challenge</w:t>
      </w:r>
      <w:proofErr w:type="spellEnd"/>
      <w:r w:rsidRPr="00E95CA5">
        <w:rPr>
          <w:rFonts w:ascii="Alwyn" w:hAnsi="Alwyn" w:cs="Arial"/>
        </w:rPr>
        <w:t xml:space="preserve"> waar het kan en support indien nodig. </w:t>
      </w:r>
    </w:p>
    <w:p w:rsidR="00E95CA5" w:rsidRPr="00E95CA5" w:rsidRDefault="00E95CA5" w:rsidP="00E95CA5">
      <w:pPr>
        <w:autoSpaceDE w:val="0"/>
        <w:autoSpaceDN w:val="0"/>
        <w:adjustRightInd w:val="0"/>
        <w:spacing w:after="120" w:line="240" w:lineRule="auto"/>
        <w:rPr>
          <w:rFonts w:ascii="Alwyn" w:hAnsi="Alwyn" w:cs="Arial"/>
          <w:i/>
        </w:rPr>
      </w:pPr>
      <w:r w:rsidRPr="00E95CA5">
        <w:rPr>
          <w:rFonts w:ascii="Alwyn" w:hAnsi="Alwyn" w:cs="Arial"/>
          <w:i/>
        </w:rPr>
        <w:t xml:space="preserve">Dr. Anne de </w:t>
      </w:r>
      <w:proofErr w:type="spellStart"/>
      <w:r w:rsidRPr="00E95CA5">
        <w:rPr>
          <w:rFonts w:ascii="Alwyn" w:hAnsi="Alwyn" w:cs="Arial"/>
          <w:i/>
        </w:rPr>
        <w:t>Pagter</w:t>
      </w:r>
      <w:proofErr w:type="spellEnd"/>
      <w:r w:rsidRPr="00E95CA5">
        <w:rPr>
          <w:rFonts w:ascii="Alwyn" w:hAnsi="Alwyn" w:cs="Arial"/>
          <w:i/>
        </w:rPr>
        <w:t xml:space="preserve">  (kinderarts-hematoloog en initiatiefneemster van Challenge &amp; Support), Dr. Marc </w:t>
      </w:r>
      <w:proofErr w:type="spellStart"/>
      <w:r w:rsidRPr="00E95CA5">
        <w:rPr>
          <w:rFonts w:ascii="Alwyn" w:hAnsi="Alwyn" w:cs="Arial"/>
          <w:i/>
        </w:rPr>
        <w:t>Sylva</w:t>
      </w:r>
      <w:proofErr w:type="spellEnd"/>
      <w:r w:rsidRPr="00E95CA5">
        <w:rPr>
          <w:rFonts w:ascii="Alwyn" w:hAnsi="Alwyn" w:cs="Arial"/>
          <w:i/>
        </w:rPr>
        <w:t xml:space="preserve"> (kinderarts-fellow Intensivist en deelnemer) en Dr. Laila van der Heijden (AIOS  en voorzitter JA NVK)  vertellen over de opzet van het programma, hun ervaringen en de resultaten van het effectiviteitsonderzoek. Zie ook: https://challengesupport.nu/</w:t>
      </w:r>
    </w:p>
    <w:p w:rsidR="005C5847" w:rsidRDefault="005C5847" w:rsidP="00564868">
      <w:pPr>
        <w:autoSpaceDE w:val="0"/>
        <w:autoSpaceDN w:val="0"/>
        <w:adjustRightInd w:val="0"/>
        <w:spacing w:after="120" w:line="240" w:lineRule="auto"/>
        <w:rPr>
          <w:rFonts w:ascii="Alwyn" w:hAnsi="Alwyn" w:cs="Arial"/>
        </w:rPr>
      </w:pPr>
    </w:p>
    <w:p w:rsidR="00287EC2" w:rsidRPr="00564868" w:rsidRDefault="00435428" w:rsidP="00E95CA5">
      <w:pPr>
        <w:autoSpaceDE w:val="0"/>
        <w:autoSpaceDN w:val="0"/>
        <w:adjustRightInd w:val="0"/>
        <w:spacing w:after="120" w:line="240" w:lineRule="auto"/>
        <w:rPr>
          <w:rFonts w:ascii="Alwyn" w:hAnsi="Alwyn"/>
        </w:rPr>
      </w:pPr>
      <w:r w:rsidRPr="00564868">
        <w:rPr>
          <w:rFonts w:ascii="Alwyn" w:hAnsi="Alwyn" w:cs="Arial"/>
        </w:rPr>
        <w:t xml:space="preserve"> </w:t>
      </w:r>
      <w:r w:rsidR="00281C1A">
        <w:rPr>
          <w:rFonts w:ascii="Alwyn" w:hAnsi="Alwyn"/>
        </w:rPr>
        <w:br/>
      </w:r>
    </w:p>
    <w:p w:rsidR="00564868" w:rsidRDefault="00564868" w:rsidP="00287EC2">
      <w:pPr>
        <w:spacing w:after="0"/>
        <w:rPr>
          <w:rFonts w:ascii="Alwyn" w:eastAsiaTheme="minorEastAsia" w:hAnsi="Alwyn" w:cs="Alwyn Light"/>
          <w:b/>
          <w:color w:val="6F0142"/>
          <w:kern w:val="24"/>
          <w:sz w:val="24"/>
          <w:szCs w:val="24"/>
        </w:rPr>
      </w:pPr>
      <w:r w:rsidRPr="00564868">
        <w:rPr>
          <w:rFonts w:ascii="Alwyn" w:eastAsiaTheme="minorEastAsia" w:hAnsi="Alwyn" w:cs="Alwyn Light"/>
          <w:b/>
          <w:color w:val="6F0142"/>
          <w:kern w:val="24"/>
          <w:sz w:val="24"/>
          <w:szCs w:val="24"/>
        </w:rPr>
        <w:t>Locatie</w:t>
      </w:r>
    </w:p>
    <w:p w:rsidR="00287EC2" w:rsidRPr="00BF4626" w:rsidRDefault="004B0F96">
      <w:pPr>
        <w:spacing w:after="0"/>
        <w:rPr>
          <w:rFonts w:ascii="Alwyn" w:hAnsi="Alwyn"/>
          <w:sz w:val="20"/>
          <w:szCs w:val="20"/>
        </w:rPr>
      </w:pPr>
      <w:r>
        <w:rPr>
          <w:rFonts w:ascii="Alwyn" w:hAnsi="Alwyn"/>
        </w:rPr>
        <w:t xml:space="preserve">Green </w:t>
      </w:r>
      <w:proofErr w:type="spellStart"/>
      <w:r>
        <w:rPr>
          <w:rFonts w:ascii="Alwyn" w:hAnsi="Alwyn"/>
        </w:rPr>
        <w:t>Village</w:t>
      </w:r>
      <w:proofErr w:type="spellEnd"/>
      <w:r>
        <w:rPr>
          <w:rFonts w:ascii="Alwyn" w:hAnsi="Alwyn"/>
        </w:rPr>
        <w:t xml:space="preserve">, Blokhoeve 7, 3438 LC Nieuwegein. </w:t>
      </w:r>
      <w:r w:rsidR="0092511E">
        <w:rPr>
          <w:rFonts w:ascii="Alwyn" w:hAnsi="Alwyn"/>
        </w:rPr>
        <w:t xml:space="preserve"> </w:t>
      </w:r>
    </w:p>
    <w:sectPr w:rsidR="00287EC2" w:rsidRPr="00BF4626" w:rsidSect="00E95C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wyn">
    <w:panose1 w:val="000003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2A6"/>
    <w:multiLevelType w:val="hybridMultilevel"/>
    <w:tmpl w:val="AFE4630A"/>
    <w:lvl w:ilvl="0" w:tplc="3E5005C4">
      <w:numFmt w:val="bullet"/>
      <w:lvlText w:val="·"/>
      <w:lvlJc w:val="left"/>
      <w:pPr>
        <w:ind w:left="720" w:hanging="360"/>
      </w:pPr>
      <w:rPr>
        <w:rFonts w:ascii="Alwyn" w:eastAsiaTheme="minorHAnsi" w:hAnsi="Alwyn"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556D9"/>
    <w:multiLevelType w:val="hybridMultilevel"/>
    <w:tmpl w:val="B4023B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5937E8"/>
    <w:multiLevelType w:val="hybridMultilevel"/>
    <w:tmpl w:val="E67A8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E25F55"/>
    <w:multiLevelType w:val="hybridMultilevel"/>
    <w:tmpl w:val="3A9AA2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C562F4"/>
    <w:multiLevelType w:val="hybridMultilevel"/>
    <w:tmpl w:val="D0BE8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C2"/>
    <w:rsid w:val="000E6615"/>
    <w:rsid w:val="001460C3"/>
    <w:rsid w:val="0023556F"/>
    <w:rsid w:val="00281C1A"/>
    <w:rsid w:val="00287EC2"/>
    <w:rsid w:val="00305B34"/>
    <w:rsid w:val="003F4F49"/>
    <w:rsid w:val="00435428"/>
    <w:rsid w:val="004B0F96"/>
    <w:rsid w:val="004F1699"/>
    <w:rsid w:val="005404B1"/>
    <w:rsid w:val="00564868"/>
    <w:rsid w:val="00582082"/>
    <w:rsid w:val="005C5847"/>
    <w:rsid w:val="006F3BAE"/>
    <w:rsid w:val="007A3DE5"/>
    <w:rsid w:val="007B44FE"/>
    <w:rsid w:val="00855609"/>
    <w:rsid w:val="0092511E"/>
    <w:rsid w:val="0097629D"/>
    <w:rsid w:val="009823C6"/>
    <w:rsid w:val="009C2294"/>
    <w:rsid w:val="00B07914"/>
    <w:rsid w:val="00B23BA0"/>
    <w:rsid w:val="00B51E44"/>
    <w:rsid w:val="00B90B95"/>
    <w:rsid w:val="00BF4626"/>
    <w:rsid w:val="00D22472"/>
    <w:rsid w:val="00DB5550"/>
    <w:rsid w:val="00E00DC0"/>
    <w:rsid w:val="00E95CA5"/>
    <w:rsid w:val="00F25E61"/>
    <w:rsid w:val="00F6594C"/>
    <w:rsid w:val="00FD5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EBDA"/>
  <w15:chartTrackingRefBased/>
  <w15:docId w15:val="{8FB60E64-72B2-4922-91EF-11B7590E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F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3BA0"/>
    <w:pPr>
      <w:ind w:left="720"/>
      <w:contextualSpacing/>
    </w:pPr>
  </w:style>
  <w:style w:type="paragraph" w:customStyle="1" w:styleId="Default">
    <w:name w:val="Default"/>
    <w:rsid w:val="005404B1"/>
    <w:pPr>
      <w:autoSpaceDE w:val="0"/>
      <w:autoSpaceDN w:val="0"/>
      <w:adjustRightInd w:val="0"/>
      <w:spacing w:after="0" w:line="240" w:lineRule="auto"/>
    </w:pPr>
    <w:rPr>
      <w:rFonts w:ascii="Alwyn" w:hAnsi="Alwyn" w:cs="Alwy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Annechien Verkerk</dc:creator>
  <cp:keywords/>
  <dc:description/>
  <cp:lastModifiedBy>e.wijma</cp:lastModifiedBy>
  <cp:revision>6</cp:revision>
  <cp:lastPrinted>2021-04-13T08:45:00Z</cp:lastPrinted>
  <dcterms:created xsi:type="dcterms:W3CDTF">2021-04-13T07:43:00Z</dcterms:created>
  <dcterms:modified xsi:type="dcterms:W3CDTF">2021-08-05T07:33:00Z</dcterms:modified>
</cp:coreProperties>
</file>